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3F27D" w14:textId="77777777" w:rsidR="00A9211E" w:rsidRPr="00A9211E" w:rsidRDefault="00A9211E" w:rsidP="00A9211E">
      <w:pPr>
        <w:rPr>
          <w:lang w:val="en-BE"/>
        </w:rPr>
      </w:pPr>
      <w:r w:rsidRPr="00A9211E">
        <w:rPr>
          <w:b/>
          <w:bCs/>
          <w:lang w:val="en-BE"/>
        </w:rPr>
        <w:t>NSF/ANSI 44</w:t>
      </w:r>
      <w:r w:rsidRPr="00A9211E">
        <w:rPr>
          <w:b/>
          <w:bCs/>
          <w:lang w:val="en-BE"/>
        </w:rPr>
        <w:br/>
        <w:t>Cation Exchange Water Softeners</w:t>
      </w:r>
    </w:p>
    <w:p w14:paraId="4BBA8684" w14:textId="77777777" w:rsidR="00A9211E" w:rsidRPr="00A9211E" w:rsidRDefault="00A9211E" w:rsidP="00A9211E">
      <w:pPr>
        <w:rPr>
          <w:lang w:val="en-BE"/>
        </w:rPr>
      </w:pPr>
    </w:p>
    <w:p w14:paraId="4DC75F60" w14:textId="77777777" w:rsidR="00A9211E" w:rsidRPr="00A9211E" w:rsidRDefault="00000000" w:rsidP="00A9211E">
      <w:pPr>
        <w:rPr>
          <w:lang w:val="en-BE"/>
        </w:rPr>
      </w:pPr>
      <w:r>
        <w:rPr>
          <w:lang w:val="en-BE"/>
        </w:rPr>
        <w:pict w14:anchorId="54D77F85">
          <v:rect id="_x0000_i1025" style="width:0;height:1.5pt" o:hralign="center" o:hrstd="t" o:hrnoshade="t" o:hr="t" fillcolor="#a0a0a0" stroked="f"/>
        </w:pict>
      </w:r>
    </w:p>
    <w:p w14:paraId="74A2D584" w14:textId="77777777" w:rsidR="00A9211E" w:rsidRPr="00A9211E" w:rsidRDefault="00A9211E" w:rsidP="00A9211E">
      <w:pPr>
        <w:rPr>
          <w:lang w:val="en-BE"/>
        </w:rPr>
      </w:pPr>
      <w:r w:rsidRPr="00A9211E">
        <w:rPr>
          <w:lang w:val="en-BE"/>
        </w:rPr>
        <w:br/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55"/>
        <w:gridCol w:w="50"/>
      </w:tblGrid>
      <w:tr w:rsidR="00A9211E" w:rsidRPr="00A9211E" w14:paraId="1AB8FD0D" w14:textId="77777777" w:rsidTr="00A9211E">
        <w:trPr>
          <w:gridAfter w:val="1"/>
          <w:wAfter w:w="4680" w:type="dxa"/>
          <w:tblCellSpacing w:w="0" w:type="dxa"/>
        </w:trPr>
        <w:tc>
          <w:tcPr>
            <w:tcW w:w="2500" w:type="pct"/>
            <w:vAlign w:val="center"/>
            <w:hideMark/>
          </w:tcPr>
          <w:p w14:paraId="25E61B8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Clack Corporation </w:t>
            </w:r>
          </w:p>
        </w:tc>
        <w:tc>
          <w:tcPr>
            <w:tcW w:w="2500" w:type="pct"/>
            <w:vAlign w:val="center"/>
            <w:hideMark/>
          </w:tcPr>
          <w:p w14:paraId="07BA8CD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8C6B56F" w14:textId="77777777" w:rsidTr="00A9211E">
        <w:trPr>
          <w:gridAfter w:val="1"/>
          <w:wAfter w:w="4680" w:type="dxa"/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45D0AE5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4462 Duraform Lane</w:t>
            </w:r>
          </w:p>
        </w:tc>
        <w:tc>
          <w:tcPr>
            <w:tcW w:w="2500" w:type="pct"/>
            <w:vMerge w:val="restart"/>
            <w:vAlign w:val="center"/>
            <w:hideMark/>
          </w:tcPr>
          <w:p w14:paraId="71BE3366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00E04B0" w14:textId="77777777" w:rsidTr="00A9211E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6A2B340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Windsor, WI 53598-9716</w:t>
            </w:r>
          </w:p>
        </w:tc>
        <w:tc>
          <w:tcPr>
            <w:tcW w:w="0" w:type="auto"/>
            <w:vMerge/>
            <w:vAlign w:val="center"/>
            <w:hideMark/>
          </w:tcPr>
          <w:p w14:paraId="167795B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2500" w:type="pct"/>
            <w:vAlign w:val="center"/>
            <w:hideMark/>
          </w:tcPr>
          <w:p w14:paraId="04B71E3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</w:tr>
      <w:tr w:rsidR="00A9211E" w:rsidRPr="00A9211E" w14:paraId="72EEE7B1" w14:textId="77777777" w:rsidTr="00A9211E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34D680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United States</w:t>
            </w:r>
          </w:p>
        </w:tc>
        <w:tc>
          <w:tcPr>
            <w:tcW w:w="0" w:type="auto"/>
            <w:vMerge/>
            <w:vAlign w:val="center"/>
            <w:hideMark/>
          </w:tcPr>
          <w:p w14:paraId="241E8A4E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2500" w:type="pct"/>
            <w:vAlign w:val="center"/>
            <w:hideMark/>
          </w:tcPr>
          <w:p w14:paraId="42AC9C2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</w:tr>
      <w:tr w:rsidR="00A9211E" w:rsidRPr="00A9211E" w14:paraId="4208E294" w14:textId="77777777" w:rsidTr="00A9211E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14:paraId="523B709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608-846-3010</w:t>
            </w:r>
          </w:p>
        </w:tc>
        <w:tc>
          <w:tcPr>
            <w:tcW w:w="0" w:type="auto"/>
            <w:vMerge/>
            <w:vAlign w:val="center"/>
            <w:hideMark/>
          </w:tcPr>
          <w:p w14:paraId="4D5BB52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2500" w:type="pct"/>
            <w:vAlign w:val="center"/>
            <w:hideMark/>
          </w:tcPr>
          <w:p w14:paraId="5241D157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0AFF110" w14:textId="77777777" w:rsidTr="00A9211E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E917C9" w14:textId="77777777" w:rsidR="00A9211E" w:rsidRPr="00A9211E" w:rsidRDefault="00000000" w:rsidP="00A9211E">
            <w:pPr>
              <w:rPr>
                <w:lang w:val="en-BE"/>
              </w:rPr>
            </w:pPr>
            <w:hyperlink r:id="rId9" w:tgtFrame="new" w:history="1">
              <w:r w:rsidR="00A9211E" w:rsidRPr="00A9211E">
                <w:rPr>
                  <w:rStyle w:val="Hyperlink"/>
                  <w:lang w:val="en-BE"/>
                </w:rPr>
                <w:t>Visit this company's website</w:t>
              </w:r>
            </w:hyperlink>
          </w:p>
        </w:tc>
        <w:tc>
          <w:tcPr>
            <w:tcW w:w="0" w:type="auto"/>
            <w:vAlign w:val="center"/>
            <w:hideMark/>
          </w:tcPr>
          <w:p w14:paraId="2E4279E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0" w:type="auto"/>
            <w:vAlign w:val="center"/>
            <w:hideMark/>
          </w:tcPr>
          <w:p w14:paraId="474C2EE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</w:tbl>
    <w:p w14:paraId="08BFE5E8" w14:textId="77777777" w:rsidR="00A9211E" w:rsidRPr="00A9211E" w:rsidRDefault="00A9211E" w:rsidP="00A9211E">
      <w:pPr>
        <w:rPr>
          <w:lang w:val="en-BE"/>
        </w:rPr>
      </w:pPr>
      <w:r w:rsidRPr="00A9211E">
        <w:rPr>
          <w:lang w:val="en-BE"/>
        </w:rPr>
        <w:br/>
      </w:r>
      <w:r w:rsidRPr="00A9211E">
        <w:rPr>
          <w:b/>
          <w:bCs/>
          <w:lang w:val="en-BE"/>
        </w:rPr>
        <w:t xml:space="preserve">Facility : </w:t>
      </w:r>
      <w:r w:rsidRPr="00A9211E">
        <w:rPr>
          <w:lang w:val="en-BE"/>
        </w:rPr>
        <w:t>Windsor, WI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6"/>
        <w:gridCol w:w="2092"/>
        <w:gridCol w:w="650"/>
        <w:gridCol w:w="1876"/>
        <w:gridCol w:w="1870"/>
        <w:gridCol w:w="118"/>
        <w:gridCol w:w="118"/>
      </w:tblGrid>
      <w:tr w:rsidR="00A9211E" w:rsidRPr="00A9211E" w14:paraId="3B51BAB1" w14:textId="77777777" w:rsidTr="00A9211E">
        <w:trPr>
          <w:tblCellSpacing w:w="0" w:type="dxa"/>
        </w:trPr>
        <w:tc>
          <w:tcPr>
            <w:tcW w:w="3750" w:type="dxa"/>
            <w:vAlign w:val="center"/>
            <w:hideMark/>
          </w:tcPr>
          <w:p w14:paraId="44E3A8C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750" w:type="dxa"/>
            <w:hideMark/>
          </w:tcPr>
          <w:p w14:paraId="6CCDEC2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125" w:type="dxa"/>
            <w:hideMark/>
          </w:tcPr>
          <w:p w14:paraId="32E9473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A5D177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05A02F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830127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742736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</w:tr>
      <w:tr w:rsidR="00A9211E" w:rsidRPr="00A9211E" w14:paraId="7C65AB8E" w14:textId="77777777" w:rsidTr="00A9211E">
        <w:trPr>
          <w:tblCellSpacing w:w="0" w:type="dxa"/>
        </w:trPr>
        <w:tc>
          <w:tcPr>
            <w:tcW w:w="0" w:type="auto"/>
            <w:gridSpan w:val="7"/>
            <w:hideMark/>
          </w:tcPr>
          <w:p w14:paraId="4973D95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</w:r>
            <w:r w:rsidRPr="00A9211E">
              <w:rPr>
                <w:b/>
                <w:bCs/>
                <w:lang w:val="en-BE"/>
              </w:rPr>
              <w:t>COMPONENTS: Fittings[1] [Pb] [POE]</w:t>
            </w:r>
            <w:r w:rsidRPr="00A9211E">
              <w:rPr>
                <w:lang w:val="en-BE"/>
              </w:rPr>
              <w:t xml:space="preserve"> </w:t>
            </w:r>
          </w:p>
        </w:tc>
      </w:tr>
      <w:tr w:rsidR="00A9211E" w:rsidRPr="00A9211E" w14:paraId="0307EF27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373555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Brass Sweat Assembly LF - V3007-03LF[2]</w:t>
            </w:r>
          </w:p>
        </w:tc>
        <w:tc>
          <w:tcPr>
            <w:tcW w:w="1125" w:type="dxa"/>
            <w:hideMark/>
          </w:tcPr>
          <w:p w14:paraId="5A9D635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2F8C2B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C51E21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C5B1B0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E293F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77D3E0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C69C3E8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26E562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John Guest QC Elbow Assembly - V3007-15[2]</w:t>
            </w:r>
          </w:p>
        </w:tc>
        <w:tc>
          <w:tcPr>
            <w:tcW w:w="1125" w:type="dxa"/>
            <w:hideMark/>
          </w:tcPr>
          <w:p w14:paraId="3DECE03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36306C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9080E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515E22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39165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F2CB30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29CCEB7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08D827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John Guest QC Straight Assembly - V3007-19[2]</w:t>
            </w:r>
          </w:p>
        </w:tc>
        <w:tc>
          <w:tcPr>
            <w:tcW w:w="1125" w:type="dxa"/>
            <w:hideMark/>
          </w:tcPr>
          <w:p w14:paraId="3FD2A0F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E76E5A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253EB3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87275E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A21836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BB9DA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CD0AF2F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4B306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Plastic Male BSPT Assembly - V3007-14[2]</w:t>
            </w:r>
          </w:p>
        </w:tc>
        <w:tc>
          <w:tcPr>
            <w:tcW w:w="1125" w:type="dxa"/>
            <w:hideMark/>
          </w:tcPr>
          <w:p w14:paraId="23052D7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8AEB76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1BEBD9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D7C152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C448E6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18D5D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94F444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CDD97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Plastic Male NPT Assembly - V3007-18[2]</w:t>
            </w:r>
          </w:p>
        </w:tc>
        <w:tc>
          <w:tcPr>
            <w:tcW w:w="1125" w:type="dxa"/>
            <w:hideMark/>
          </w:tcPr>
          <w:p w14:paraId="6C0E06F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12E6D5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D25E8F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26637E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67B3DE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03C95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6A4134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0FB2A7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Sharkbite® Assembly - V3007-12LF[2]</w:t>
            </w:r>
          </w:p>
        </w:tc>
        <w:tc>
          <w:tcPr>
            <w:tcW w:w="1125" w:type="dxa"/>
            <w:hideMark/>
          </w:tcPr>
          <w:p w14:paraId="6E97F203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62C498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C0CFA2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8E4D88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E525A9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699C7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3DD486D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F84CF1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3/4" x 1" PVC Solvent Elbow Assembly - V3007-01[2]</w:t>
            </w:r>
          </w:p>
        </w:tc>
        <w:tc>
          <w:tcPr>
            <w:tcW w:w="1125" w:type="dxa"/>
            <w:hideMark/>
          </w:tcPr>
          <w:p w14:paraId="650A14C0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ECAF0B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A80F2E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FF31C4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C91790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DD178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EC6483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B304D0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Brass Sweat Assembly LF - V3007-02LF[2]</w:t>
            </w:r>
          </w:p>
        </w:tc>
        <w:tc>
          <w:tcPr>
            <w:tcW w:w="1125" w:type="dxa"/>
            <w:hideMark/>
          </w:tcPr>
          <w:p w14:paraId="3707A75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BAB651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951C47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0EB3AB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B3923E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23141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C740E7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7CC3C1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lastRenderedPageBreak/>
              <w:t>1" John Guest QC Elbow Assembly - V3007-20[2]</w:t>
            </w:r>
          </w:p>
        </w:tc>
        <w:tc>
          <w:tcPr>
            <w:tcW w:w="1125" w:type="dxa"/>
            <w:hideMark/>
          </w:tcPr>
          <w:p w14:paraId="512B2D34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07209B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1EBABE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92F02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B74743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9A888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12574B3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B5ABA6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John Guest Straight QC Assembly - V3007-17[2]</w:t>
            </w:r>
          </w:p>
        </w:tc>
        <w:tc>
          <w:tcPr>
            <w:tcW w:w="1125" w:type="dxa"/>
            <w:hideMark/>
          </w:tcPr>
          <w:p w14:paraId="02ADC17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EE4712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CD5234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7B8652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80CEF0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33A5D98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F19E75B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4FAC0C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Meter Assembly - V3039[2]</w:t>
            </w:r>
          </w:p>
        </w:tc>
        <w:tc>
          <w:tcPr>
            <w:tcW w:w="1125" w:type="dxa"/>
            <w:hideMark/>
          </w:tcPr>
          <w:p w14:paraId="22C1A22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97582A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C23645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4CD45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1F7098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34D69B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49F60F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FCD490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Meter Assembly - V3039-15[2]</w:t>
            </w:r>
          </w:p>
        </w:tc>
        <w:tc>
          <w:tcPr>
            <w:tcW w:w="1125" w:type="dxa"/>
            <w:hideMark/>
          </w:tcPr>
          <w:p w14:paraId="41776982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D17838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A1CDF8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0B90F7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6925F7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65CE1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0322D6C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157575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Plastic Male BSPT Assembly - V3007-06[2]</w:t>
            </w:r>
          </w:p>
        </w:tc>
        <w:tc>
          <w:tcPr>
            <w:tcW w:w="1125" w:type="dxa"/>
            <w:hideMark/>
          </w:tcPr>
          <w:p w14:paraId="2EBF8C30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571DB8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BFF14C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3CC9DC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BCE082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A1B9BBC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C3B913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00575E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Plastic Male NPT Assembly - V3007-04[2]</w:t>
            </w:r>
          </w:p>
        </w:tc>
        <w:tc>
          <w:tcPr>
            <w:tcW w:w="1125" w:type="dxa"/>
            <w:hideMark/>
          </w:tcPr>
          <w:p w14:paraId="6C8A024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58731D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E8F11A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1A49DF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34BE67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D53AB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8D8980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43EF77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PVC Male BSPT Elbow Assembly - V3007-16[2]</w:t>
            </w:r>
          </w:p>
        </w:tc>
        <w:tc>
          <w:tcPr>
            <w:tcW w:w="1125" w:type="dxa"/>
            <w:hideMark/>
          </w:tcPr>
          <w:p w14:paraId="6EA8A68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709BDD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BC4ECD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CBF117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90D7A1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10995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6CE8EEE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84CCEB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PVC Male NPT Elbow Assembly - V3007[2]</w:t>
            </w:r>
          </w:p>
        </w:tc>
        <w:tc>
          <w:tcPr>
            <w:tcW w:w="1125" w:type="dxa"/>
            <w:hideMark/>
          </w:tcPr>
          <w:p w14:paraId="75A3D0BE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88C100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0505C2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5EB013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39A0FF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635C0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29690B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D4DE2C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Sharkbite® Assembly - V3007-13LF[2]</w:t>
            </w:r>
          </w:p>
        </w:tc>
        <w:tc>
          <w:tcPr>
            <w:tcW w:w="1125" w:type="dxa"/>
            <w:hideMark/>
          </w:tcPr>
          <w:p w14:paraId="7001CD7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0348B5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AD2C0D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23D5E2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751309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C2F750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2E4E5B8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53A1EA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1.25" Plastic Male BSPT Assembly - V3007-08[2]</w:t>
            </w:r>
          </w:p>
        </w:tc>
        <w:tc>
          <w:tcPr>
            <w:tcW w:w="1125" w:type="dxa"/>
            <w:hideMark/>
          </w:tcPr>
          <w:p w14:paraId="31B707F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5BA89D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047E76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1847D5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2C9F57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DB5F5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AF4397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24D934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1.25" Plastic Male NPT Assembly - V3007-05[2]</w:t>
            </w:r>
          </w:p>
        </w:tc>
        <w:tc>
          <w:tcPr>
            <w:tcW w:w="1125" w:type="dxa"/>
            <w:hideMark/>
          </w:tcPr>
          <w:p w14:paraId="6517863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2850F7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5AF7BD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82E834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B6F200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12C48D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2756038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64CD1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1.25" &amp; 1.5" Brass Sweat Assembly LF - V3007-09LF[2]</w:t>
            </w:r>
          </w:p>
        </w:tc>
        <w:tc>
          <w:tcPr>
            <w:tcW w:w="1125" w:type="dxa"/>
            <w:hideMark/>
          </w:tcPr>
          <w:p w14:paraId="5C11350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B2CC0C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EEBC3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5B9890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9C9DF9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93000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0F8917F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BF8FCF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1.25" &amp; 1.5" PVC Solvent Assembly - V3007-07[2]</w:t>
            </w:r>
          </w:p>
        </w:tc>
        <w:tc>
          <w:tcPr>
            <w:tcW w:w="1125" w:type="dxa"/>
            <w:hideMark/>
          </w:tcPr>
          <w:p w14:paraId="4A0E5C0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3EDCC3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4C038F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D57280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3A7D14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14CC90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3098723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AF27F2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Inline Vertical Adapter Fitting - V3467[2]</w:t>
            </w:r>
          </w:p>
        </w:tc>
        <w:tc>
          <w:tcPr>
            <w:tcW w:w="1125" w:type="dxa"/>
            <w:hideMark/>
          </w:tcPr>
          <w:p w14:paraId="340559C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C521A3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4C53BB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D901B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C8CC53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75BE1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884531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F92386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Vertical Adapter Assembly - V3191-01[2]</w:t>
            </w:r>
          </w:p>
        </w:tc>
        <w:tc>
          <w:tcPr>
            <w:tcW w:w="1125" w:type="dxa"/>
            <w:hideMark/>
          </w:tcPr>
          <w:p w14:paraId="2789EC4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13B4A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AB7F5B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E5B585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1598F3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D75FD6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127415E" w14:textId="77777777" w:rsidTr="00A9211E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14:paraId="07742B4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  <w:t>   </w:t>
            </w:r>
          </w:p>
          <w:p w14:paraId="0EAC931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[1] Conforms to material and structural integrity requirements.</w:t>
            </w:r>
          </w:p>
          <w:p w14:paraId="0D92B1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[2] Certified for use with tanks 9 x 48 and greater.</w:t>
            </w:r>
          </w:p>
          <w:p w14:paraId="4FC232D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[Pb] Product also evaluated and determined to possess weighted average lead content of</w:t>
            </w:r>
          </w:p>
          <w:p w14:paraId="6824267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&lt;=0.25% and complies with lead content requirements for “lead free” plumbing as defined</w:t>
            </w:r>
          </w:p>
          <w:p w14:paraId="4DE5437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by California, Vermont, Maryland, and Louisiana state laws and the U.S. Safe Drinking</w:t>
            </w:r>
          </w:p>
          <w:p w14:paraId="6F5A96C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Water Act.</w:t>
            </w:r>
          </w:p>
          <w:p w14:paraId="0156587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[POE] Product conforms to NSF/ANSI/CAN 61 health effects requirements.</w:t>
            </w:r>
          </w:p>
        </w:tc>
        <w:tc>
          <w:tcPr>
            <w:tcW w:w="0" w:type="auto"/>
            <w:vAlign w:val="center"/>
            <w:hideMark/>
          </w:tcPr>
          <w:p w14:paraId="688D55F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2C3946B" w14:textId="77777777" w:rsidTr="00A9211E">
        <w:trPr>
          <w:tblCellSpacing w:w="0" w:type="dxa"/>
        </w:trPr>
        <w:tc>
          <w:tcPr>
            <w:tcW w:w="0" w:type="auto"/>
            <w:gridSpan w:val="7"/>
            <w:hideMark/>
          </w:tcPr>
          <w:p w14:paraId="2A037C4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</w:r>
            <w:r w:rsidRPr="00A9211E">
              <w:rPr>
                <w:b/>
                <w:bCs/>
                <w:lang w:val="en-BE"/>
              </w:rPr>
              <w:t>COMPONENTS: Tanks, Water Softener[1] [Pb] [POE]</w:t>
            </w:r>
            <w:r w:rsidRPr="00A9211E">
              <w:rPr>
                <w:lang w:val="en-BE"/>
              </w:rPr>
              <w:t xml:space="preserve"> </w:t>
            </w:r>
          </w:p>
        </w:tc>
      </w:tr>
      <w:tr w:rsidR="00A9211E" w:rsidRPr="00A9211E" w14:paraId="3604966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421CAE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8 x 35</w:t>
            </w:r>
          </w:p>
        </w:tc>
        <w:tc>
          <w:tcPr>
            <w:tcW w:w="1125" w:type="dxa"/>
            <w:hideMark/>
          </w:tcPr>
          <w:p w14:paraId="1F71C754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AF898F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E10FF1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D16FA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5980F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58B248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7348D9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90A949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8 x 44</w:t>
            </w:r>
          </w:p>
        </w:tc>
        <w:tc>
          <w:tcPr>
            <w:tcW w:w="1125" w:type="dxa"/>
            <w:hideMark/>
          </w:tcPr>
          <w:p w14:paraId="55F3D812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6B51B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CF0E6D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0D3D42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97E386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47953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12E156A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627AFB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9 x 18</w:t>
            </w:r>
          </w:p>
        </w:tc>
        <w:tc>
          <w:tcPr>
            <w:tcW w:w="1125" w:type="dxa"/>
            <w:hideMark/>
          </w:tcPr>
          <w:p w14:paraId="6B8C061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5D2BD0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0AAAE8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EF73E8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E276D3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9556C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7B247C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FF83B2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9 x 35</w:t>
            </w:r>
          </w:p>
        </w:tc>
        <w:tc>
          <w:tcPr>
            <w:tcW w:w="1125" w:type="dxa"/>
            <w:hideMark/>
          </w:tcPr>
          <w:p w14:paraId="61032BF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1BAEE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B60B9E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8C7B31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02E8F1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332F8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4CC2EA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D783D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9 x 44 BTM PLT</w:t>
            </w:r>
          </w:p>
        </w:tc>
        <w:tc>
          <w:tcPr>
            <w:tcW w:w="1125" w:type="dxa"/>
            <w:hideMark/>
          </w:tcPr>
          <w:p w14:paraId="08DF885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27E84B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AB5434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6E2F7D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C4B36B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7FFAFB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3A548AC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8266A6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9 x 48</w:t>
            </w:r>
          </w:p>
        </w:tc>
        <w:tc>
          <w:tcPr>
            <w:tcW w:w="1125" w:type="dxa"/>
            <w:hideMark/>
          </w:tcPr>
          <w:p w14:paraId="54CBB73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640D11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FA2087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62C98E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7F2823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79C5C7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B3F23D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6E1BF1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9 x 48 BTM PLT</w:t>
            </w:r>
          </w:p>
        </w:tc>
        <w:tc>
          <w:tcPr>
            <w:tcW w:w="1125" w:type="dxa"/>
            <w:hideMark/>
          </w:tcPr>
          <w:p w14:paraId="1D6D59B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7183C7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7D5744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2DAC51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DC7385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C9B55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72E30F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04E1F3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13</w:t>
            </w:r>
          </w:p>
        </w:tc>
        <w:tc>
          <w:tcPr>
            <w:tcW w:w="1125" w:type="dxa"/>
            <w:hideMark/>
          </w:tcPr>
          <w:p w14:paraId="101102A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79FDA4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A8570D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C46D7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4D84C9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FE19B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6B3A26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21859C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18</w:t>
            </w:r>
          </w:p>
        </w:tc>
        <w:tc>
          <w:tcPr>
            <w:tcW w:w="1125" w:type="dxa"/>
            <w:hideMark/>
          </w:tcPr>
          <w:p w14:paraId="4B38108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0DF46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0985BA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000D6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B258B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69C4E7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D0B44B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469B35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35</w:t>
            </w:r>
          </w:p>
        </w:tc>
        <w:tc>
          <w:tcPr>
            <w:tcW w:w="1125" w:type="dxa"/>
            <w:hideMark/>
          </w:tcPr>
          <w:p w14:paraId="0610EDD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281FD0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FD56CF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9C1C44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9949AE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06B2EF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1694067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4578AF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40</w:t>
            </w:r>
          </w:p>
        </w:tc>
        <w:tc>
          <w:tcPr>
            <w:tcW w:w="1125" w:type="dxa"/>
            <w:hideMark/>
          </w:tcPr>
          <w:p w14:paraId="5D7B6DA3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329F7B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C11A1E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B7C835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2C68B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F3B4B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A0E68E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DD87A9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40 BTM PLT</w:t>
            </w:r>
          </w:p>
        </w:tc>
        <w:tc>
          <w:tcPr>
            <w:tcW w:w="1125" w:type="dxa"/>
            <w:hideMark/>
          </w:tcPr>
          <w:p w14:paraId="54E313F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682F92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99C122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371074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230457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E4F16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6A6A60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5DAD68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44</w:t>
            </w:r>
          </w:p>
        </w:tc>
        <w:tc>
          <w:tcPr>
            <w:tcW w:w="1125" w:type="dxa"/>
            <w:hideMark/>
          </w:tcPr>
          <w:p w14:paraId="2765FCB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E9D17B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BA32DB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E1D400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32D82F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06097C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0725D9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23C151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44 BTM PLT</w:t>
            </w:r>
          </w:p>
        </w:tc>
        <w:tc>
          <w:tcPr>
            <w:tcW w:w="1125" w:type="dxa"/>
            <w:hideMark/>
          </w:tcPr>
          <w:p w14:paraId="4600DB55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9EB218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C71DCC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72ED87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B332CD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4C0540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DD62CB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E7D2E9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47</w:t>
            </w:r>
          </w:p>
        </w:tc>
        <w:tc>
          <w:tcPr>
            <w:tcW w:w="1125" w:type="dxa"/>
            <w:hideMark/>
          </w:tcPr>
          <w:p w14:paraId="437039CE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366787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D2844E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CE7F2F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960A52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AD991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66425E7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C7D646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</w:t>
            </w:r>
          </w:p>
        </w:tc>
        <w:tc>
          <w:tcPr>
            <w:tcW w:w="1125" w:type="dxa"/>
            <w:hideMark/>
          </w:tcPr>
          <w:p w14:paraId="4180D48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665F91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1129E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25B8E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D7D720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8CD8C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0B375C7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B0ED4D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 BTM &amp; MID PLT</w:t>
            </w:r>
          </w:p>
        </w:tc>
        <w:tc>
          <w:tcPr>
            <w:tcW w:w="1125" w:type="dxa"/>
            <w:hideMark/>
          </w:tcPr>
          <w:p w14:paraId="33078E8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3F4804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5EA017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D469AE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8B2637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E9FBA1B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D80A2E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FBA10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 BTM PLT</w:t>
            </w:r>
          </w:p>
        </w:tc>
        <w:tc>
          <w:tcPr>
            <w:tcW w:w="1125" w:type="dxa"/>
            <w:hideMark/>
          </w:tcPr>
          <w:p w14:paraId="500CB4F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2866CC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A07BEF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637190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AC7D39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0D54F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CF5CDC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AF558D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 DH BTM PLT</w:t>
            </w:r>
          </w:p>
        </w:tc>
        <w:tc>
          <w:tcPr>
            <w:tcW w:w="1125" w:type="dxa"/>
            <w:hideMark/>
          </w:tcPr>
          <w:p w14:paraId="115E3EC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79ADF6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B79A2C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4675C4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C4BE66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6D32316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71AF10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CE3E30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 DH MID &amp; BTM PLT</w:t>
            </w:r>
          </w:p>
        </w:tc>
        <w:tc>
          <w:tcPr>
            <w:tcW w:w="1125" w:type="dxa"/>
            <w:hideMark/>
          </w:tcPr>
          <w:p w14:paraId="0D8A0D1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424FB0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9BE326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0A14A0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6A0CA0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172405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06E212F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F9D151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10 x 54 DOME HOLE</w:t>
            </w:r>
          </w:p>
        </w:tc>
        <w:tc>
          <w:tcPr>
            <w:tcW w:w="1125" w:type="dxa"/>
            <w:hideMark/>
          </w:tcPr>
          <w:p w14:paraId="58402AF7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0BD245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328ED6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429998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AF2F66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E4AA8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B4EC2DD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BFBC76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35</w:t>
            </w:r>
          </w:p>
        </w:tc>
        <w:tc>
          <w:tcPr>
            <w:tcW w:w="1125" w:type="dxa"/>
            <w:hideMark/>
          </w:tcPr>
          <w:p w14:paraId="251D0D77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69A4DC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8A7C98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7EB92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35814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286F9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ED7D888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796504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</w:t>
            </w:r>
          </w:p>
        </w:tc>
        <w:tc>
          <w:tcPr>
            <w:tcW w:w="1125" w:type="dxa"/>
            <w:hideMark/>
          </w:tcPr>
          <w:p w14:paraId="2C91C1C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EC2D16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2E8DA9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A16180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CA4FAE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3AE7B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B1D429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99AA1B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 BTM &amp; MID PLT</w:t>
            </w:r>
          </w:p>
        </w:tc>
        <w:tc>
          <w:tcPr>
            <w:tcW w:w="1125" w:type="dxa"/>
            <w:hideMark/>
          </w:tcPr>
          <w:p w14:paraId="0C3AA7D3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14501E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F67A46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61A21C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38F023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55154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FFFE80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C8F9A5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 BTM PLT</w:t>
            </w:r>
          </w:p>
        </w:tc>
        <w:tc>
          <w:tcPr>
            <w:tcW w:w="1125" w:type="dxa"/>
            <w:hideMark/>
          </w:tcPr>
          <w:p w14:paraId="1C215B45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6B7211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A7E0E1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0F000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261F7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71CE3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7C966C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774E6D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 DH BTM PLT</w:t>
            </w:r>
          </w:p>
        </w:tc>
        <w:tc>
          <w:tcPr>
            <w:tcW w:w="1125" w:type="dxa"/>
            <w:hideMark/>
          </w:tcPr>
          <w:p w14:paraId="5AC812C7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8854C5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CCD61B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E2B97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954964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D1633A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C06968A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4791F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 DH MID &amp; BTM PLT</w:t>
            </w:r>
          </w:p>
        </w:tc>
        <w:tc>
          <w:tcPr>
            <w:tcW w:w="1125" w:type="dxa"/>
            <w:hideMark/>
          </w:tcPr>
          <w:p w14:paraId="35B20D82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ABD13D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2AEC9E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683FEC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0D2E9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5668F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1603B43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3CA03C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12 x 52 DOME HOLE</w:t>
            </w:r>
          </w:p>
        </w:tc>
        <w:tc>
          <w:tcPr>
            <w:tcW w:w="1125" w:type="dxa"/>
            <w:hideMark/>
          </w:tcPr>
          <w:p w14:paraId="680096E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9A913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65FCB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411F85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071A41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B192F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982D388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3CE6D4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</w:t>
            </w:r>
          </w:p>
        </w:tc>
        <w:tc>
          <w:tcPr>
            <w:tcW w:w="1125" w:type="dxa"/>
            <w:hideMark/>
          </w:tcPr>
          <w:p w14:paraId="51423060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346C41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CDD91C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B2F519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15A124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7B1FE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375073E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AF9C53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 BTM &amp; MID PLT</w:t>
            </w:r>
          </w:p>
        </w:tc>
        <w:tc>
          <w:tcPr>
            <w:tcW w:w="1125" w:type="dxa"/>
            <w:hideMark/>
          </w:tcPr>
          <w:p w14:paraId="5B10EE9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39E9FB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762803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8DE333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F5FD8B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B0AABF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D77E09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BA3929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 BTM PLT</w:t>
            </w:r>
          </w:p>
        </w:tc>
        <w:tc>
          <w:tcPr>
            <w:tcW w:w="1125" w:type="dxa"/>
            <w:hideMark/>
          </w:tcPr>
          <w:p w14:paraId="1D3B861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F950FE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48F028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D61D6E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D7F3E0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7B7D0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01381CF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AEED38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 DH BTM PLT</w:t>
            </w:r>
          </w:p>
        </w:tc>
        <w:tc>
          <w:tcPr>
            <w:tcW w:w="1125" w:type="dxa"/>
            <w:hideMark/>
          </w:tcPr>
          <w:p w14:paraId="0736768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F6DFC9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98148F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FD8E01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E1A446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BDE55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5AE679A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767C82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 DH MID &amp; BTM PLT</w:t>
            </w:r>
          </w:p>
        </w:tc>
        <w:tc>
          <w:tcPr>
            <w:tcW w:w="1125" w:type="dxa"/>
            <w:hideMark/>
          </w:tcPr>
          <w:p w14:paraId="1377485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21F950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0A478A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0B522A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FFEB92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12FE3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2C1D67F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EC97BE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13 x 54 DOME HOLE</w:t>
            </w:r>
          </w:p>
        </w:tc>
        <w:tc>
          <w:tcPr>
            <w:tcW w:w="1125" w:type="dxa"/>
            <w:hideMark/>
          </w:tcPr>
          <w:p w14:paraId="42A40C0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A6EA67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1F5CE7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DFFA3B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339A67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B4C3A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08C76D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14EAC4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14 x 65</w:t>
            </w:r>
          </w:p>
        </w:tc>
        <w:tc>
          <w:tcPr>
            <w:tcW w:w="1125" w:type="dxa"/>
            <w:hideMark/>
          </w:tcPr>
          <w:p w14:paraId="0233764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B4D903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9A30CB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F2C8F4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B82A06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4FFC3C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05E051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7B714C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16 x 53</w:t>
            </w:r>
          </w:p>
        </w:tc>
        <w:tc>
          <w:tcPr>
            <w:tcW w:w="1125" w:type="dxa"/>
            <w:hideMark/>
          </w:tcPr>
          <w:p w14:paraId="45A502D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66BB9C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DC27A1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8D338D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A38AAE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016A77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2EDE56B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1F5FD2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16 x 65</w:t>
            </w:r>
          </w:p>
        </w:tc>
        <w:tc>
          <w:tcPr>
            <w:tcW w:w="1125" w:type="dxa"/>
            <w:hideMark/>
          </w:tcPr>
          <w:p w14:paraId="14FC903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83459E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B6AC6C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A59309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AA9D85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0DD400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9A7556A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B871F6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18 x 65</w:t>
            </w:r>
          </w:p>
        </w:tc>
        <w:tc>
          <w:tcPr>
            <w:tcW w:w="1125" w:type="dxa"/>
            <w:hideMark/>
          </w:tcPr>
          <w:p w14:paraId="59CC6A9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222EBB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0B9ADC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E4CDDD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5E7A1E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3AED1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A1C2371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384A23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21 x 62</w:t>
            </w:r>
          </w:p>
        </w:tc>
        <w:tc>
          <w:tcPr>
            <w:tcW w:w="1125" w:type="dxa"/>
            <w:hideMark/>
          </w:tcPr>
          <w:p w14:paraId="7250089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366AFA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56D33A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964021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CB0CD1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5B9206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D22DCF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488B01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24 x 72</w:t>
            </w:r>
          </w:p>
        </w:tc>
        <w:tc>
          <w:tcPr>
            <w:tcW w:w="1125" w:type="dxa"/>
            <w:hideMark/>
          </w:tcPr>
          <w:p w14:paraId="2AD76C7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56A025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EE8213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A4F068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4B986A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6FEEA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E587F95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D841CB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30 x 72</w:t>
            </w:r>
          </w:p>
        </w:tc>
        <w:tc>
          <w:tcPr>
            <w:tcW w:w="1125" w:type="dxa"/>
            <w:hideMark/>
          </w:tcPr>
          <w:p w14:paraId="004F683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15E9D1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5BD46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93E38F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31B73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2DE28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473B4D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4233A7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35 x 72</w:t>
            </w:r>
          </w:p>
        </w:tc>
        <w:tc>
          <w:tcPr>
            <w:tcW w:w="1125" w:type="dxa"/>
            <w:hideMark/>
          </w:tcPr>
          <w:p w14:paraId="3687B290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EDA206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119939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D40CE7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A3DA2A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96422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8BA2203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5ECA50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MCT120-C2253</w:t>
            </w:r>
          </w:p>
        </w:tc>
        <w:tc>
          <w:tcPr>
            <w:tcW w:w="1125" w:type="dxa"/>
            <w:hideMark/>
          </w:tcPr>
          <w:p w14:paraId="72847F25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00E9AB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B52241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93F566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DE1A0C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E1CE7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A68A2C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7B7C0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RT40-C2250</w:t>
            </w:r>
          </w:p>
        </w:tc>
        <w:tc>
          <w:tcPr>
            <w:tcW w:w="1125" w:type="dxa"/>
            <w:hideMark/>
          </w:tcPr>
          <w:p w14:paraId="7F547E8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787B8E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CCD02B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FEE9C1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FE72E9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F349F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744F7CE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B3897C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RT80-C2251</w:t>
            </w:r>
          </w:p>
        </w:tc>
        <w:tc>
          <w:tcPr>
            <w:tcW w:w="1125" w:type="dxa"/>
            <w:hideMark/>
          </w:tcPr>
          <w:p w14:paraId="5523D36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A72315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9DCD54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7EE5D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E8CBD1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3F163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947E69A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BE364E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RT120-C2252</w:t>
            </w:r>
          </w:p>
        </w:tc>
        <w:tc>
          <w:tcPr>
            <w:tcW w:w="1125" w:type="dxa"/>
            <w:hideMark/>
          </w:tcPr>
          <w:p w14:paraId="6DA33EF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AB49C3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6DDAEE0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2EA9E3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DC59BB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F4C57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D8E9DD4" w14:textId="77777777" w:rsidTr="00A9211E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14:paraId="06669EA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  <w:t>   </w:t>
            </w:r>
          </w:p>
          <w:p w14:paraId="29E0438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[1] Conforms to material and structural integrity requirements.</w:t>
            </w:r>
          </w:p>
          <w:p w14:paraId="1B8C79D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[Pb] Product also evaluated and determined to possess weighted average lead content of</w:t>
            </w:r>
          </w:p>
          <w:p w14:paraId="772B5CC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&lt;=0.25% and complies with lead content requirements for “lead free” plumbing as defined</w:t>
            </w:r>
          </w:p>
          <w:p w14:paraId="55946F6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by California, Vermont, Maryland, and Louisiana state laws and the U.S. Safe Drinking</w:t>
            </w:r>
          </w:p>
          <w:p w14:paraId="3A81B1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Water Act.</w:t>
            </w:r>
          </w:p>
          <w:p w14:paraId="1C8676B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[POE] Product conforms to NSF/ANSI/CAN 61 health effects requirements.</w:t>
            </w:r>
          </w:p>
        </w:tc>
        <w:tc>
          <w:tcPr>
            <w:tcW w:w="0" w:type="auto"/>
            <w:vAlign w:val="center"/>
            <w:hideMark/>
          </w:tcPr>
          <w:p w14:paraId="6D84752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6C88723" w14:textId="77777777" w:rsidTr="00A9211E">
        <w:trPr>
          <w:tblCellSpacing w:w="0" w:type="dxa"/>
        </w:trPr>
        <w:tc>
          <w:tcPr>
            <w:tcW w:w="0" w:type="auto"/>
            <w:gridSpan w:val="7"/>
            <w:hideMark/>
          </w:tcPr>
          <w:p w14:paraId="334986E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</w:r>
            <w:r w:rsidRPr="00A9211E">
              <w:rPr>
                <w:b/>
                <w:bCs/>
                <w:lang w:val="en-BE"/>
              </w:rPr>
              <w:t>COMPONENTS: Tubing[3] [Pb] [POE]</w:t>
            </w:r>
            <w:r w:rsidRPr="00A9211E">
              <w:rPr>
                <w:lang w:val="en-BE"/>
              </w:rPr>
              <w:t xml:space="preserve"> </w:t>
            </w:r>
          </w:p>
        </w:tc>
      </w:tr>
      <w:tr w:rsidR="00A9211E" w:rsidRPr="00A9211E" w14:paraId="30A0E16E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5F506E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DPMT-0948</w:t>
            </w:r>
          </w:p>
        </w:tc>
        <w:tc>
          <w:tcPr>
            <w:tcW w:w="1125" w:type="dxa"/>
            <w:hideMark/>
          </w:tcPr>
          <w:p w14:paraId="5417C1A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E6D4B2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1E82FE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38318A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75651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76261C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F1E464C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6F509F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DPMT-0948-A</w:t>
            </w:r>
          </w:p>
        </w:tc>
        <w:tc>
          <w:tcPr>
            <w:tcW w:w="1125" w:type="dxa"/>
            <w:hideMark/>
          </w:tcPr>
          <w:p w14:paraId="218BE36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E9FD9B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570C9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2F5DD8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D4011D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F8DC0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92A10E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77BA35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DPMT-1054</w:t>
            </w:r>
          </w:p>
        </w:tc>
        <w:tc>
          <w:tcPr>
            <w:tcW w:w="1125" w:type="dxa"/>
            <w:hideMark/>
          </w:tcPr>
          <w:p w14:paraId="3D36BA6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79A64F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92096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24BB0B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CC7E8A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3505BD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1DBF8F39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DD767D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DPMT-1054-A</w:t>
            </w:r>
          </w:p>
        </w:tc>
        <w:tc>
          <w:tcPr>
            <w:tcW w:w="1125" w:type="dxa"/>
            <w:hideMark/>
          </w:tcPr>
          <w:p w14:paraId="4BB6F7CC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54D27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BF308E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5A9D7C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FC857F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E39B0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EC6B88B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8E6473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DPMT-1054-32MM </w:t>
            </w:r>
          </w:p>
        </w:tc>
        <w:tc>
          <w:tcPr>
            <w:tcW w:w="1125" w:type="dxa"/>
            <w:hideMark/>
          </w:tcPr>
          <w:p w14:paraId="1546C3B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6CF79A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07A052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423B58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8F8D81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6931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8AD8EFD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8A293B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DPMT-1054-1320</w:t>
            </w:r>
          </w:p>
        </w:tc>
        <w:tc>
          <w:tcPr>
            <w:tcW w:w="1125" w:type="dxa"/>
            <w:hideMark/>
          </w:tcPr>
          <w:p w14:paraId="700AEBE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E094E9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617F38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FE58C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43FA55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B6D24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6C1622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553454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DPMT-1252</w:t>
            </w:r>
          </w:p>
        </w:tc>
        <w:tc>
          <w:tcPr>
            <w:tcW w:w="1125" w:type="dxa"/>
            <w:hideMark/>
          </w:tcPr>
          <w:p w14:paraId="06962FB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AB1D87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3CA74F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8F728B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CE1B24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81E1D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5C4B82B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33DF275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DPMT-1252-A</w:t>
            </w:r>
          </w:p>
        </w:tc>
        <w:tc>
          <w:tcPr>
            <w:tcW w:w="1125" w:type="dxa"/>
            <w:hideMark/>
          </w:tcPr>
          <w:p w14:paraId="12F619A4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6426FE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DCC147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93AC6E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EECFD9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CA08E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A256754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6DA4E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DPMT-1252-32MM</w:t>
            </w:r>
          </w:p>
        </w:tc>
        <w:tc>
          <w:tcPr>
            <w:tcW w:w="1125" w:type="dxa"/>
            <w:hideMark/>
          </w:tcPr>
          <w:p w14:paraId="50040D53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680196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B5B154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04C199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27F67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A67D66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6C79DC1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7F9E0F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DPMT-1252-1320</w:t>
            </w:r>
          </w:p>
        </w:tc>
        <w:tc>
          <w:tcPr>
            <w:tcW w:w="1125" w:type="dxa"/>
            <w:hideMark/>
          </w:tcPr>
          <w:p w14:paraId="58389A08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E79FC2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8CA1B9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C9119A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592766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D46F8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63CAC7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2FBDDC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DPMT-1354</w:t>
            </w:r>
          </w:p>
        </w:tc>
        <w:tc>
          <w:tcPr>
            <w:tcW w:w="1125" w:type="dxa"/>
            <w:hideMark/>
          </w:tcPr>
          <w:p w14:paraId="73785EC7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BD8F4A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7D2F586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C5F533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00933B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10A953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90F6B1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0B05C5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DPMT-1354-32MM</w:t>
            </w:r>
          </w:p>
        </w:tc>
        <w:tc>
          <w:tcPr>
            <w:tcW w:w="1125" w:type="dxa"/>
            <w:hideMark/>
          </w:tcPr>
          <w:p w14:paraId="18D3680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14A6FA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FAAC38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51B9B5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F23054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8F2F1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015EA1B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F8B248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DPMT-1354-1320 </w:t>
            </w:r>
          </w:p>
        </w:tc>
        <w:tc>
          <w:tcPr>
            <w:tcW w:w="1125" w:type="dxa"/>
            <w:hideMark/>
          </w:tcPr>
          <w:p w14:paraId="3803F44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ABE2C7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CBCBC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F9F24D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7545C5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66429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683F592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3C2F7A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DPMT-1354-A</w:t>
            </w:r>
          </w:p>
        </w:tc>
        <w:tc>
          <w:tcPr>
            <w:tcW w:w="1125" w:type="dxa"/>
            <w:hideMark/>
          </w:tcPr>
          <w:p w14:paraId="19A4C14E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09880C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55927D3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FDB402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93A3FA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A9288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B008D70" w14:textId="77777777" w:rsidTr="00A9211E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14:paraId="2F709C8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  <w:t>   </w:t>
            </w:r>
          </w:p>
          <w:p w14:paraId="0E32EE7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[3] Certified for use with tanks 10 x 54 and greater.</w:t>
            </w:r>
          </w:p>
          <w:p w14:paraId="52F3473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[Pb] Product also evaluated and determined to possess weighted average lead content of</w:t>
            </w:r>
          </w:p>
          <w:p w14:paraId="5A00BA3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&lt;=0.25% and complies with lead content requirements for “lead free” plumbing as defined</w:t>
            </w:r>
          </w:p>
          <w:p w14:paraId="68F5902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by California, Vermont, Maryland, and Louisiana state laws and the U.S. Safe Drinking</w:t>
            </w:r>
          </w:p>
          <w:p w14:paraId="2FA7E16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Water Act.</w:t>
            </w:r>
          </w:p>
          <w:p w14:paraId="567F70A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[POE] Product conforms to NSF/ANSI/CAN 61 health effects requirements.</w:t>
            </w:r>
          </w:p>
        </w:tc>
        <w:tc>
          <w:tcPr>
            <w:tcW w:w="0" w:type="auto"/>
            <w:vAlign w:val="center"/>
            <w:hideMark/>
          </w:tcPr>
          <w:p w14:paraId="7211AC01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36FA786D" w14:textId="77777777" w:rsidTr="00A9211E">
        <w:trPr>
          <w:tblCellSpacing w:w="0" w:type="dxa"/>
        </w:trPr>
        <w:tc>
          <w:tcPr>
            <w:tcW w:w="0" w:type="auto"/>
            <w:gridSpan w:val="7"/>
            <w:hideMark/>
          </w:tcPr>
          <w:p w14:paraId="4F3ECAE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</w:r>
            <w:r w:rsidRPr="00A9211E">
              <w:rPr>
                <w:b/>
                <w:bCs/>
                <w:lang w:val="en-BE"/>
              </w:rPr>
              <w:t>COMPONENTS: Valves, Diverter, Point-of-Entry[1] [Pb] [POE]</w:t>
            </w:r>
            <w:r w:rsidRPr="00A9211E">
              <w:rPr>
                <w:lang w:val="en-BE"/>
              </w:rPr>
              <w:t xml:space="preserve"> </w:t>
            </w:r>
          </w:p>
        </w:tc>
      </w:tr>
      <w:tr w:rsidR="00A9211E" w:rsidRPr="00A9211E" w14:paraId="3C995C0E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1EAC12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Bypass Assembly - V3006[2]</w:t>
            </w:r>
          </w:p>
        </w:tc>
        <w:tc>
          <w:tcPr>
            <w:tcW w:w="1125" w:type="dxa"/>
            <w:hideMark/>
          </w:tcPr>
          <w:p w14:paraId="66007039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9DE14F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7D84FC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078862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ABEE38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2C7535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44B127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626D4AD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Bypass Assembly - V3006-XX[2] [5]</w:t>
            </w:r>
          </w:p>
        </w:tc>
        <w:tc>
          <w:tcPr>
            <w:tcW w:w="1125" w:type="dxa"/>
            <w:hideMark/>
          </w:tcPr>
          <w:p w14:paraId="15DD1E6F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EE5334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9EC47E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88EB24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55AD77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09B3F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C331371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F0FDDA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Control Valve - WS1XX - V1AABCD-EFFGG[2] [4]</w:t>
            </w:r>
          </w:p>
        </w:tc>
        <w:tc>
          <w:tcPr>
            <w:tcW w:w="1125" w:type="dxa"/>
            <w:hideMark/>
          </w:tcPr>
          <w:p w14:paraId="2EB756F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4A91036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383C319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846C63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E2F28C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3D7EB8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463063C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1E7D8B2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Twin Control Valve - TT1XX - VTT1AABCD-EFFGG[2] [4]</w:t>
            </w:r>
          </w:p>
        </w:tc>
        <w:tc>
          <w:tcPr>
            <w:tcW w:w="1125" w:type="dxa"/>
            <w:hideMark/>
          </w:tcPr>
          <w:p w14:paraId="515125DD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312668C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98ED2E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73E4A6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5BBA154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CE60C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43C7D1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45F30D2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&amp; 1.25" Motorized Alternating Valve - V3069MM-01[2]</w:t>
            </w:r>
          </w:p>
        </w:tc>
        <w:tc>
          <w:tcPr>
            <w:tcW w:w="1125" w:type="dxa"/>
            <w:hideMark/>
          </w:tcPr>
          <w:p w14:paraId="184B82F5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3EBADE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37C041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67B49EA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738038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ED149C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7C7ACEA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F979BB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&amp; 1.25" Motorized Alternating Valve - V3069FF-01[2]</w:t>
            </w:r>
          </w:p>
        </w:tc>
        <w:tc>
          <w:tcPr>
            <w:tcW w:w="1125" w:type="dxa"/>
            <w:hideMark/>
          </w:tcPr>
          <w:p w14:paraId="663DBCCE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981184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188E50A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6B8511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80A901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847259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52B7E92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E56B59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&amp; 1.25" No Hard Water Bypass Valve - V3070FM[2]</w:t>
            </w:r>
          </w:p>
        </w:tc>
        <w:tc>
          <w:tcPr>
            <w:tcW w:w="1125" w:type="dxa"/>
            <w:hideMark/>
          </w:tcPr>
          <w:p w14:paraId="2F81EC87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265BBC2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84D039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D8FD49B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1DC17D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38BBBF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0330C59C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74783A8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1" &amp; 1.25" No Hard Water Bypass Valve - V3070FF[2]</w:t>
            </w:r>
          </w:p>
        </w:tc>
        <w:tc>
          <w:tcPr>
            <w:tcW w:w="1125" w:type="dxa"/>
            <w:hideMark/>
          </w:tcPr>
          <w:p w14:paraId="436A6A8B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6486292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9E5315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8A248E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4D349D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C39B7B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E83F7C3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011991F8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1.25" Control Valve - WS125XX - V125AABCD-EFFGG[2] [4]</w:t>
            </w:r>
          </w:p>
        </w:tc>
        <w:tc>
          <w:tcPr>
            <w:tcW w:w="1125" w:type="dxa"/>
            <w:hideMark/>
          </w:tcPr>
          <w:p w14:paraId="4D019596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0D478B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227304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4734DE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67FC54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BEF32E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B76DFD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7C4DBB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1191 In-Out Head - D1400[2]</w:t>
            </w:r>
          </w:p>
        </w:tc>
        <w:tc>
          <w:tcPr>
            <w:tcW w:w="1125" w:type="dxa"/>
            <w:hideMark/>
          </w:tcPr>
          <w:p w14:paraId="362CE5D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737A99C9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16A99B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31972E3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0FD5953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C9CAD4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25B63950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A74FC4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1191 In-Out Head w/ 1.320in Riser - D1400-03[2]</w:t>
            </w:r>
          </w:p>
        </w:tc>
        <w:tc>
          <w:tcPr>
            <w:tcW w:w="1125" w:type="dxa"/>
            <w:hideMark/>
          </w:tcPr>
          <w:p w14:paraId="64FE7E0A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12362E76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43A11CC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6D9520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2A2C098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75F147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6F04BA46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5AC18A1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1190FP In-Out Head w/ Fill Port - D1220-01[2]</w:t>
            </w:r>
          </w:p>
        </w:tc>
        <w:tc>
          <w:tcPr>
            <w:tcW w:w="1125" w:type="dxa"/>
            <w:hideMark/>
          </w:tcPr>
          <w:p w14:paraId="4DDBF1B1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09D402D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257EEA3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10ED466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79B3D81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765E1A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EAA4F61" w14:textId="77777777" w:rsidTr="00A9211E">
        <w:trPr>
          <w:tblCellSpacing w:w="0" w:type="dxa"/>
        </w:trPr>
        <w:tc>
          <w:tcPr>
            <w:tcW w:w="3750" w:type="dxa"/>
            <w:hideMark/>
          </w:tcPr>
          <w:p w14:paraId="236AFD6D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External In-Line Mixing Valve - V4099[2]</w:t>
            </w:r>
          </w:p>
        </w:tc>
        <w:tc>
          <w:tcPr>
            <w:tcW w:w="1125" w:type="dxa"/>
            <w:hideMark/>
          </w:tcPr>
          <w:p w14:paraId="5A890AF3" w14:textId="77777777" w:rsidR="00A9211E" w:rsidRPr="00A9211E" w:rsidRDefault="00A9211E" w:rsidP="00A9211E">
            <w:pPr>
              <w:rPr>
                <w:lang w:val="en-BE"/>
              </w:rPr>
            </w:pPr>
          </w:p>
        </w:tc>
        <w:tc>
          <w:tcPr>
            <w:tcW w:w="150" w:type="dxa"/>
            <w:vAlign w:val="center"/>
            <w:hideMark/>
          </w:tcPr>
          <w:p w14:paraId="5675E9A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3375" w:type="dxa"/>
            <w:hideMark/>
          </w:tcPr>
          <w:p w14:paraId="0490F87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899D14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14:paraId="4FFEE3B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72C989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  <w:tr w:rsidR="00A9211E" w:rsidRPr="00A9211E" w14:paraId="4010F06B" w14:textId="77777777" w:rsidTr="00A9211E">
        <w:trPr>
          <w:tblCellSpacing w:w="0" w:type="dxa"/>
        </w:trPr>
        <w:tc>
          <w:tcPr>
            <w:tcW w:w="0" w:type="auto"/>
            <w:gridSpan w:val="6"/>
            <w:vAlign w:val="center"/>
            <w:hideMark/>
          </w:tcPr>
          <w:p w14:paraId="76B4286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br/>
              <w:t>   </w:t>
            </w:r>
          </w:p>
          <w:p w14:paraId="78801AB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[1] Conforms to material and structural integrity requirements.</w:t>
            </w:r>
          </w:p>
          <w:p w14:paraId="658DCA00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[2] Certified for use with tanks 9 x 48 and greater.</w:t>
            </w:r>
          </w:p>
          <w:p w14:paraId="0B8B550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[4] V1AABCD-EFFGG, VTT1AABCD-EFFGG and V125AABCD-EFFGG where:</w:t>
            </w:r>
          </w:p>
          <w:p w14:paraId="7B494D5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AA - May be blank or any two digit letter code</w:t>
            </w:r>
          </w:p>
          <w:p w14:paraId="46283EF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B  - May be D (downflow, U (upflow), or B (backwash only)</w:t>
            </w:r>
          </w:p>
          <w:p w14:paraId="1103A30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C  - May be M (meter) or T (timer)</w:t>
            </w:r>
          </w:p>
          <w:p w14:paraId="5391361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D  - May be A, A2, A3, B, C, D, E, F, G, H, I, J, K, or Z to indicate the injector </w:t>
            </w:r>
          </w:p>
          <w:p w14:paraId="04D4798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    installed</w:t>
            </w:r>
          </w:p>
          <w:p w14:paraId="66461457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E  - May be blank or any letter code.  If E or M then it includes a mixing valve</w:t>
            </w:r>
          </w:p>
          <w:p w14:paraId="29873C9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FF - May be any number from 01 to 99.  Indicates packaging or base variations</w:t>
            </w:r>
          </w:p>
          <w:p w14:paraId="442BAD9E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GG - May be any two digit combination of letters.  If blank, cover is black or if filled</w:t>
            </w:r>
          </w:p>
          <w:p w14:paraId="5AB0548C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</w:t>
            </w:r>
          </w:p>
          <w:p w14:paraId="39A86A0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    in indicates colored covers or special labels on the cover.</w:t>
            </w:r>
          </w:p>
          <w:p w14:paraId="0CF79ED4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[5] V3006-XX where XX may be 01, 02 or 04.  Indicates handle color, handle direction or</w:t>
            </w:r>
          </w:p>
          <w:p w14:paraId="1294E52A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packaging.</w:t>
            </w:r>
          </w:p>
          <w:p w14:paraId="75282DEF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[Pb] Product also evaluated and determined to possess weighted average lead content of</w:t>
            </w:r>
          </w:p>
          <w:p w14:paraId="21771413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&lt;=0.25% and complies with lead content requirements for “lead free” plumbing as defined</w:t>
            </w:r>
          </w:p>
          <w:p w14:paraId="7049E641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by California, Vermont, Maryland, and Louisiana state laws and the U.S. Safe Drinking</w:t>
            </w:r>
          </w:p>
          <w:p w14:paraId="5E134525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 xml:space="preserve">     Water Act.</w:t>
            </w:r>
          </w:p>
          <w:p w14:paraId="24508E42" w14:textId="77777777" w:rsidR="00A9211E" w:rsidRPr="00A9211E" w:rsidRDefault="00A9211E" w:rsidP="00A9211E">
            <w:pPr>
              <w:rPr>
                <w:lang w:val="en-BE"/>
              </w:rPr>
            </w:pPr>
            <w:r w:rsidRPr="00A9211E">
              <w:rPr>
                <w:lang w:val="en-BE"/>
              </w:rPr>
              <w:t>[POE] Product conforms to NSF/ANSI/CAN 61 health effects requirements.</w:t>
            </w:r>
          </w:p>
        </w:tc>
        <w:tc>
          <w:tcPr>
            <w:tcW w:w="0" w:type="auto"/>
            <w:vAlign w:val="center"/>
            <w:hideMark/>
          </w:tcPr>
          <w:p w14:paraId="416E5072" w14:textId="77777777" w:rsidR="00A9211E" w:rsidRPr="00A9211E" w:rsidRDefault="00A9211E" w:rsidP="00A9211E">
            <w:pPr>
              <w:rPr>
                <w:lang w:val="en-BE"/>
              </w:rPr>
            </w:pPr>
          </w:p>
        </w:tc>
      </w:tr>
    </w:tbl>
    <w:p w14:paraId="672A6659" w14:textId="77777777" w:rsidR="00DC2D4C" w:rsidRPr="00A9211E" w:rsidRDefault="00DC2D4C">
      <w:pPr>
        <w:rPr>
          <w:lang w:val="en-BE"/>
        </w:rPr>
      </w:pPr>
    </w:p>
    <w:sectPr w:rsidR="00DC2D4C" w:rsidRPr="00A92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ED547A"/>
    <w:rsid w:val="00142816"/>
    <w:rsid w:val="0066345B"/>
    <w:rsid w:val="00A9211E"/>
    <w:rsid w:val="00DC2D4C"/>
    <w:rsid w:val="00FB019C"/>
    <w:rsid w:val="68ED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ED547A"/>
  <w15:chartTrackingRefBased/>
  <w15:docId w15:val="{2CBCFB2D-4C50-49A2-B6BB-12108000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1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5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clackco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GMKT_Access xmlns="aeccca6c-4ba9-49df-9fa5-54c071e61598">External</PGMKT_Access>
    <PGMKT_Division_Domain xmlns="aeccca6c-4ba9-49df-9fa5-54c071e61598" xsi:nil="true"/>
    <lcf76f155ced4ddcb4097134ff3c332f xmlns="39e304ce-bc77-4c63-9667-155022621b35">
      <Terms xmlns="http://schemas.microsoft.com/office/infopath/2007/PartnerControls"/>
    </lcf76f155ced4ddcb4097134ff3c332f>
    <TaxCatchAll xmlns="aeccca6c-4ba9-49df-9fa5-54c071e61598" xsi:nil="true"/>
    <PGMKT_Division xmlns="aeccca6c-4ba9-49df-9fa5-54c071e61598" xsi:nil="true"/>
    <PGMKT_Language xmlns="aeccca6c-4ba9-49df-9fa5-54c071e61598" xsi:nil="true"/>
    <SharepointTagProduct xmlns="aeccca6c-4ba9-49df-9fa5-54c071e61598" xsi:nil="true"/>
    <PerfionSharepointApplication xmlns="aeccca6c-4ba9-49df-9fa5-54c071e61598" xsi:nil="true"/>
    <SharepointTagType xmlns="aeccca6c-4ba9-49df-9fa5-54c071e61598" xsi:nil="true"/>
    <PG_MKT_Raptor_DocumentType xmlns="39e304ce-bc77-4c63-9667-155022621b35" xsi:nil="true"/>
    <PGMKT_Company xmlns="aeccca6c-4ba9-49df-9fa5-54c071e61598" xsi:nil="true"/>
    <ItemReferencePerfion xmlns="aeccca6c-4ba9-49df-9fa5-54c071e61598" xsi:nil="true"/>
    <PerfionSharepointTagRange xmlns="aeccca6c-4ba9-49df-9fa5-54c071e61598" xsi:nil="true"/>
    <_dlc_DocId xmlns="aeccca6c-4ba9-49df-9fa5-54c071e61598">PGMKT-497967139-37668</_dlc_DocId>
    <_dlc_DocIdUrl xmlns="aeccca6c-4ba9-49df-9fa5-54c071e61598">
      <Url>https://polletgroupintranet.sharepoint.com/sites/PG_CORP_MKT/_layouts/15/DocIdRedir.aspx?ID=PGMKT-497967139-37668</Url>
      <Description>PGMKT-497967139-37668</Description>
    </_dlc_DocIdUrl>
    <ShareExternally xmlns="39e304ce-bc77-4c63-9667-155022621b35">External</ShareExternally>
    <SendToPerfion xmlns="39e304ce-bc77-4c63-9667-155022621b35">Yes</SendToPerfion>
    <ProductCategories xmlns="39e304ce-bc77-4c63-9667-155022621b35">2. Compliance Evidence | Certification</ProductCategories>
    <Perfion_CorporateCategories xmlns="39e304ce-bc77-4c63-9667-155022621b35" xsi:nil="true"/>
    <_dlc_DocIdPersistId xmlns="aeccca6c-4ba9-49df-9fa5-54c071e61598" xsi:nil="true"/>
    <LinkToProducts xmlns="39e304ce-bc77-4c63-9667-155022621b35" xsi:nil="true"/>
    <Perfion_Processed xmlns="39e304ce-bc77-4c63-9667-155022621b35">Yes</Perfion_Processed>
    <DocumentClass xmlns="39e304ce-bc77-4c63-9667-155022621b35">Product</DocumentClass>
    <Language xmlns="39e304ce-bc77-4c63-9667-155022621b35">
      <Value>English (EN)</Value>
    </Langu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EC03792BE8541AF11C722E2909B32" ma:contentTypeVersion="44" ma:contentTypeDescription="Create a new document." ma:contentTypeScope="" ma:versionID="e6e0d902632a03cc0c5dd490f7a2966f">
  <xsd:schema xmlns:xsd="http://www.w3.org/2001/XMLSchema" xmlns:xs="http://www.w3.org/2001/XMLSchema" xmlns:p="http://schemas.microsoft.com/office/2006/metadata/properties" xmlns:ns2="aeccca6c-4ba9-49df-9fa5-54c071e61598" xmlns:ns3="39e304ce-bc77-4c63-9667-155022621b35" targetNamespace="http://schemas.microsoft.com/office/2006/metadata/properties" ma:root="true" ma:fieldsID="4585d78c5c4fb0ebe66d6d018bd30ea0" ns2:_="" ns3:_="">
    <xsd:import namespace="aeccca6c-4ba9-49df-9fa5-54c071e61598"/>
    <xsd:import namespace="39e304ce-bc77-4c63-9667-155022621b35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Class" minOccurs="0"/>
                <xsd:element ref="ns3:ProductCategories" minOccurs="0"/>
                <xsd:element ref="ns3:Perfion_CorporateCategories" minOccurs="0"/>
                <xsd:element ref="ns3:Language" minOccurs="0"/>
                <xsd:element ref="ns3:ShareExternally" minOccurs="0"/>
                <xsd:element ref="ns3:LinkToProducts" minOccurs="0"/>
                <xsd:element ref="ns3:SendToPerfion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2:PGMKT_Division" minOccurs="0"/>
                <xsd:element ref="ns2:PGMKT_Access" minOccurs="0"/>
                <xsd:element ref="ns2:PGMKT_Division_Domain" minOccurs="0"/>
                <xsd:element ref="ns2:PGMKT_Langu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G_MKT_Raptor_DocumentType" minOccurs="0"/>
                <xsd:element ref="ns2:PerfionSharepointApplication" minOccurs="0"/>
                <xsd:element ref="ns2:ItemReferencePerfion" minOccurs="0"/>
                <xsd:element ref="ns2:SharepointTagProduct" minOccurs="0"/>
                <xsd:element ref="ns2:SharepointTagType" minOccurs="0"/>
                <xsd:element ref="ns2:PerfionSharepointTagRange" minOccurs="0"/>
                <xsd:element ref="ns2:PGMKT_Company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Perfion_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cca6c-4ba9-49df-9fa5-54c071e615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19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GMKT_Division" ma:index="24" nillable="true" ma:displayName="PGMKT_Raptor_Division" ma:description="no legal entity" ma:format="Dropdown" ma:hidden="true" ma:internalName="PGMKT_Division" ma:readOnly="false">
      <xsd:simpleType>
        <xsd:union memberTypes="dms:Text">
          <xsd:simpleType>
            <xsd:restriction base="dms:Choice">
              <xsd:enumeration value="Pollet Group"/>
              <xsd:enumeration value="Pollet Pool Group"/>
              <xsd:enumeration value="Pollet Medical Group"/>
              <xsd:enumeration value="Pollet Water Group"/>
            </xsd:restriction>
          </xsd:simpleType>
        </xsd:union>
      </xsd:simpleType>
    </xsd:element>
    <xsd:element name="PGMKT_Access" ma:index="25" nillable="true" ma:displayName="PGMKT_Access" ma:default="External" ma:format="Dropdown" ma:hidden="true" ma:internalName="PGMKT_Access" ma:readOnly="false">
      <xsd:simpleType>
        <xsd:restriction base="dms:Choice">
          <xsd:enumeration value="External"/>
          <xsd:enumeration value="Internal"/>
          <xsd:enumeration value="Internal - confidential"/>
        </xsd:restriction>
      </xsd:simpleType>
    </xsd:element>
    <xsd:element name="PGMKT_Division_Domain" ma:index="26" nillable="true" ma:displayName="PGMKT_Raptor_Division_Domain" ma:description="Domain within division doest not necessarily have an legal entity" ma:format="Dropdown" ma:hidden="true" ma:internalName="PGMKT_Division_Domain" ma:readOnly="false">
      <xsd:simpleType>
        <xsd:union memberTypes="dms:Text">
          <xsd:simpleType>
            <xsd:restriction base="dms:Choice">
              <xsd:enumeration value="PG Corporate"/>
              <xsd:enumeration value="PG Marketing"/>
              <xsd:enumeration value="PG HRM"/>
              <xsd:enumeration value="PG IT"/>
              <xsd:enumeration value="PG Logistics"/>
              <xsd:enumeration value="The Green Wave"/>
              <xsd:enumeration value="PG Academy"/>
              <xsd:enumeration value="PWG Academy"/>
              <xsd:enumeration value="PMG Academy"/>
              <xsd:enumeration value="PPG Academy"/>
              <xsd:enumeration value="PPG Technics"/>
            </xsd:restriction>
          </xsd:simpleType>
        </xsd:union>
      </xsd:simpleType>
    </xsd:element>
    <xsd:element name="PGMKT_Language" ma:index="27" nillable="true" ma:displayName="PGMKT_Raptor_Language" ma:format="Dropdown" ma:hidden="true" ma:internalName="PGMKT_Language" ma:readOnly="false">
      <xsd:simpleType>
        <xsd:union memberTypes="dms:Text">
          <xsd:simpleType>
            <xsd:restriction base="dms:Choice">
              <xsd:enumeration value="en-GB"/>
              <xsd:enumeration value="fr-FR"/>
              <xsd:enumeration value="nl-BE"/>
              <xsd:enumeration value="de-DE"/>
              <xsd:enumeration value="es-ES"/>
              <xsd:enumeration value="pt-PT"/>
              <xsd:enumeration value="XI"/>
              <xsd:enumeration value="pl-PL"/>
            </xsd:restriction>
          </xsd:simpleType>
        </xsd:union>
      </xsd:simpleType>
    </xsd:element>
    <xsd:element name="TaxCatchAll" ma:index="30" nillable="true" ma:displayName="Taxonomy Catch All Column" ma:hidden="true" ma:list="{97033ae5-4c81-4efd-8f0b-61a3014860c7}" ma:internalName="TaxCatchAll" ma:readOnly="false" ma:showField="CatchAllData" ma:web="aeccca6c-4ba9-49df-9fa5-54c071e61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fionSharepointApplication" ma:index="34" nillable="true" ma:displayName="PG_MKT_Perfion_Application" ma:format="Dropdown" ma:hidden="true" ma:internalName="PerfionSharepointApplication" ma:readOnly="false">
      <xsd:simpleType>
        <xsd:union memberTypes="dms:Text">
          <xsd:simpleType>
            <xsd:restriction base="dms:Choice">
              <xsd:enumeration value="Product Application"/>
            </xsd:restriction>
          </xsd:simpleType>
        </xsd:union>
      </xsd:simpleType>
    </xsd:element>
    <xsd:element name="ItemReferencePerfion" ma:index="35" nillable="true" ma:displayName="PG_MKT_Perfion_ItemReference" ma:format="Dropdown" ma:hidden="true" ma:internalName="ItemReferencePerfion" ma:readOnly="false">
      <xsd:simpleType>
        <xsd:restriction base="dms:Text">
          <xsd:maxLength value="255"/>
        </xsd:restriction>
      </xsd:simpleType>
    </xsd:element>
    <xsd:element name="SharepointTagProduct" ma:index="36" nillable="true" ma:displayName="PG_MKT_Perfion_Product_Category" ma:format="Dropdown" ma:hidden="true" ma:internalName="SharepointTagProduct" ma:readOnly="false">
      <xsd:simpleType>
        <xsd:union memberTypes="dms:Text">
          <xsd:simpleType>
            <xsd:restriction base="dms:Choice">
              <xsd:enumeration value="Aquadeck"/>
              <xsd:enumeration value="Daisy"/>
              <xsd:enumeration value="PVC"/>
              <xsd:enumeration value="Zwembadafdekkingen"/>
              <xsd:enumeration value="Zwembadreinigers"/>
              <xsd:enumeration value="Onderhoudsproducten"/>
              <xsd:enumeration value="Accessoires"/>
              <xsd:enumeration value="Polystyrene bouwblokken"/>
              <xsd:enumeration value="Liners"/>
              <xsd:enumeration value="Tegenstroomsystemen"/>
              <xsd:enumeration value="Verlichting"/>
              <xsd:enumeration value="Verwarming"/>
              <xsd:enumeration value="Chemicaliën"/>
              <xsd:enumeration value="Dosering en Waterbehandeling"/>
              <xsd:enumeration value="Pool Automation"/>
              <xsd:enumeration value="Inbouwstukken"/>
              <xsd:enumeration value="Pompen"/>
              <xsd:enumeration value="Filter media"/>
              <xsd:enumeration value="Filters"/>
            </xsd:restriction>
          </xsd:simpleType>
        </xsd:union>
      </xsd:simpleType>
    </xsd:element>
    <xsd:element name="SharepointTagType" ma:index="37" nillable="true" ma:displayName="PG_MKT_Perfion_ProductType" ma:format="Dropdown" ma:hidden="true" ma:internalName="SharepointTagType" ma:readOnly="false">
      <xsd:simpleType>
        <xsd:union memberTypes="dms:Text">
          <xsd:simpleType>
            <xsd:restriction base="dms:Choice">
              <xsd:enumeration value="Product Type"/>
            </xsd:restriction>
          </xsd:simpleType>
        </xsd:union>
      </xsd:simpleType>
    </xsd:element>
    <xsd:element name="PerfionSharepointTagRange" ma:index="38" nillable="true" ma:displayName="PG_MKT_Perfion_Range" ma:format="Dropdown" ma:hidden="true" ma:internalName="PerfionSharepointTagRange" ma:readOnly="false">
      <xsd:simpleType>
        <xsd:union memberTypes="dms:Text">
          <xsd:simpleType>
            <xsd:restriction base="dms:Choice">
              <xsd:enumeration value="Range"/>
            </xsd:restriction>
          </xsd:simpleType>
        </xsd:union>
      </xsd:simpleType>
    </xsd:element>
    <xsd:element name="PGMKT_Company" ma:index="39" nillable="true" ma:displayName="PGMKT_Raptor_Company" ma:description="will be legal entity out of raptor" ma:format="Dropdown" ma:hidden="true" ma:internalName="PGMKT_Company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 For Pools"/>
                        <xsd:enumeration value="Aquadeck"/>
                        <xsd:enumeration value="Golden Coast"/>
                        <xsd:enumeration value="Pomaz"/>
                        <xsd:enumeration value="PPG Angola"/>
                        <xsd:enumeration value="PPG Belgium_1029"/>
                        <xsd:enumeration value="PPG Germany"/>
                        <xsd:enumeration value="PPG Portugal"/>
                        <xsd:enumeration value="PPG Spain"/>
                        <xsd:enumeration value="Niveko"/>
                        <xsd:enumeration value="Welldan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304ce-bc77-4c63-9667-155022621b35" elementFormDefault="qualified">
    <xsd:import namespace="http://schemas.microsoft.com/office/2006/documentManagement/types"/>
    <xsd:import namespace="http://schemas.microsoft.com/office/infopath/2007/PartnerControls"/>
    <xsd:element name="DocumentClass" ma:index="3" nillable="true" ma:displayName="DocumentClass" ma:format="RadioButtons" ma:internalName="DocumentClass">
      <xsd:simpleType>
        <xsd:restriction base="dms:Choice">
          <xsd:enumeration value="Product"/>
          <xsd:enumeration value="Corporate"/>
        </xsd:restriction>
      </xsd:simpleType>
    </xsd:element>
    <xsd:element name="ProductCategories" ma:index="4" nillable="true" ma:displayName="ProductCategories" ma:format="RadioButtons" ma:internalName="ProductCategories">
      <xsd:simpleType>
        <xsd:restriction base="dms:Choice">
          <xsd:enumeration value="1. Regulatory &amp; Standards | EU Legislation (CELEX, directives, regulations)"/>
          <xsd:enumeration value="1. Regulatory &amp; Standards | Standards (EN / NBN EN / ISO / IEC / DIN EN)"/>
          <xsd:enumeration value="2. Compliance Evidence | Declaration of Conformity"/>
          <xsd:enumeration value="2. Compliance Evidence | Certification"/>
          <xsd:enumeration value="2. Compliance Evidence | Test Reports"/>
          <xsd:enumeration value="2. Compliance Evidence | Audit Reports"/>
          <xsd:enumeration value="3. Manuals &amp; Instructions | User Manuals"/>
          <xsd:enumeration value="3. Manuals &amp; Instructions | Installation Instructions"/>
          <xsd:enumeration value="3. Manuals &amp; Instructions | Quick Guide"/>
          <xsd:enumeration value="3. Manuals &amp; Instructions | Service Instructions"/>
          <xsd:enumeration value="4. Technical Reference | Technical Data Sheet"/>
          <xsd:enumeration value="4. Technical Reference | Technical Information"/>
          <xsd:enumeration value="4. Technical Reference | Engineering Documents"/>
          <xsd:enumeration value="4. Technical Reference | Technical Drawings"/>
          <xsd:enumeration value="5. Safety | SDS/MSDS"/>
          <xsd:enumeration value="5. Safety | Risk Assessments"/>
          <xsd:enumeration value="6. Legal"/>
          <xsd:enumeration value="7. Marketing &amp; Sales | Leaflet"/>
          <xsd:enumeration value="7. Marketing &amp; Sales | Brochure"/>
          <xsd:enumeration value="7. Marketing &amp; Sales | Booklet"/>
          <xsd:enumeration value="7. Marketing &amp; Sales | Sales Presentation"/>
          <xsd:enumeration value="7. Marketing &amp; Sales | Sales Demo"/>
          <xsd:enumeration value="7. Marketing &amp; Sales | Branding Assets"/>
          <xsd:enumeration value="7. Marketing &amp; Sales | Catalogues &amp; Pricelists"/>
        </xsd:restriction>
      </xsd:simpleType>
    </xsd:element>
    <xsd:element name="Perfion_CorporateCategories" ma:index="5" nillable="true" ma:displayName="Perfion_CorporateCategories" ma:format="RadioButtons" ma:internalName="Perfion_CorporateCategories">
      <xsd:simpleType>
        <xsd:restriction base="dms:Choice">
          <xsd:enumeration value="Brochure"/>
          <xsd:enumeration value="Catalogue"/>
          <xsd:enumeration value="Leaflets"/>
          <xsd:enumeration value="Presentation"/>
        </xsd:restriction>
      </xsd:simpleType>
    </xsd:element>
    <xsd:element name="Language" ma:index="6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 (EN)"/>
                    <xsd:enumeration value="Dutch (NL)"/>
                    <xsd:enumeration value="French (FR)"/>
                    <xsd:enumeration value="German (DE)"/>
                    <xsd:enumeration value="Spanish (ES)"/>
                    <xsd:enumeration value="Portuguese (PT)"/>
                    <xsd:enumeration value="Italian (IT)"/>
                    <xsd:enumeration value="Polish (PL)"/>
                    <xsd:enumeration value="#Language independent"/>
                    <xsd:enumeration value="Arabic (AR)"/>
                    <xsd:enumeration value="Bulgarian (BG)"/>
                    <xsd:enumeration value="Chinese (Simplified)"/>
                    <xsd:enumeration value="Chinese (Traditional)"/>
                    <xsd:enumeration value="Croatian (HR)"/>
                    <xsd:enumeration value="Czech (CS)"/>
                    <xsd:enumeration value="Danish (DA)"/>
                    <xsd:enumeration value="Estonian (ET)"/>
                    <xsd:enumeration value="Finnish (FI)"/>
                    <xsd:enumeration value="Greek (EL)"/>
                    <xsd:enumeration value="Hungarian (HU)"/>
                    <xsd:enumeration value="Irish (GA)"/>
                    <xsd:enumeration value="Latvian (LV)"/>
                    <xsd:enumeration value="Lithuanian (LT)"/>
                    <xsd:enumeration value="Maltese (MT)"/>
                    <xsd:enumeration value="Norwegian (NO)"/>
                    <xsd:enumeration value="Romanian (RO)"/>
                    <xsd:enumeration value="Russian (RU)"/>
                    <xsd:enumeration value="Slovak (SK)"/>
                    <xsd:enumeration value="Slovenian (SL)"/>
                    <xsd:enumeration value="Swedish (SV)"/>
                    <xsd:enumeration value="Turkish (TR)"/>
                    <xsd:enumeration value="Ukrainian (UK)"/>
                  </xsd:restriction>
                </xsd:simpleType>
              </xsd:element>
            </xsd:sequence>
          </xsd:extension>
        </xsd:complexContent>
      </xsd:complexType>
    </xsd:element>
    <xsd:element name="ShareExternally" ma:index="7" nillable="true" ma:displayName="ShareExternally" ma:format="RadioButtons" ma:internalName="ShareExternally">
      <xsd:simpleType>
        <xsd:restriction base="dms:Choice">
          <xsd:enumeration value="External"/>
          <xsd:enumeration value="Internal"/>
          <xsd:enumeration value="Archive"/>
        </xsd:restriction>
      </xsd:simpleType>
    </xsd:element>
    <xsd:element name="LinkToProducts" ma:index="8" nillable="true" ma:displayName="LinkToProducts" ma:description="Add AX3 (or D365) Code(s) and use ; as seperator" ma:format="Dropdown" ma:internalName="LinkToProducts">
      <xsd:simpleType>
        <xsd:restriction base="dms:Note">
          <xsd:maxLength value="255"/>
        </xsd:restriction>
      </xsd:simpleType>
    </xsd:element>
    <xsd:element name="SendToPerfion" ma:index="9" nillable="true" ma:displayName="SendToPerfion" ma:default="No" ma:format="RadioButtons" ma:internalName="SendToPerfion">
      <xsd:simpleType>
        <xsd:restriction base="dms:Choice">
          <xsd:enumeration value="No"/>
          <xsd:enumeration value="Yes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e90c86c-5afe-441b-9eaa-351e60ff1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G_MKT_Raptor_DocumentType" ma:index="33" nillable="true" ma:displayName="PG_MKT_Raptor_DocumentType" ma:format="Dropdown" ma:hidden="true" ma:internalName="PG_MKT_Raptor_DocumentType" ma:readOnly="false">
      <xsd:simpleType>
        <xsd:union memberTypes="dms:Text">
          <xsd:simpleType>
            <xsd:restriction base="dms:Choice">
              <xsd:enumeration value="Manual"/>
              <xsd:enumeration value="Pricelist"/>
              <xsd:enumeration value="Brochure"/>
              <xsd:enumeration value="Booklet"/>
              <xsd:enumeration value="Calculation sheet"/>
              <xsd:enumeration value="Catalogue With Prices"/>
              <xsd:enumeration value="Catalogue Without Prices"/>
              <xsd:enumeration value="Certificate"/>
              <xsd:enumeration value="Commercial Brochure"/>
              <xsd:enumeration value="Commercial Leaflet"/>
              <xsd:enumeration value="Cross Reference List"/>
              <xsd:enumeration value="Drawing"/>
              <xsd:enumeration value="FAQ"/>
              <xsd:enumeration value="Installation Guide"/>
              <xsd:enumeration value="Label"/>
              <xsd:enumeration value="Manual"/>
              <xsd:enumeration value="Newsletter"/>
              <xsd:enumeration value="Presentation Academy"/>
              <xsd:enumeration value="Presentation Product"/>
              <xsd:enumeration value="Product Comparison Sheet"/>
              <xsd:enumeration value="Product Instructions"/>
              <xsd:enumeration value="Product Sheet"/>
              <xsd:enumeration value="Product Update"/>
              <xsd:enumeration value="Material Safety Data Sheet"/>
              <xsd:enumeration value="Related Item List"/>
              <xsd:enumeration value="Spare Part List"/>
              <xsd:enumeration value="Start-up"/>
              <xsd:enumeration value="Technical Sheet"/>
              <xsd:enumeration value="Tool"/>
              <xsd:enumeration value="Troubleshooter"/>
              <xsd:enumeration value="Vendor Certificate"/>
              <xsd:enumeration value="Logo"/>
            </xsd:restriction>
          </xsd:simpleType>
        </xsd:union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Perfion_Processed" ma:index="48" nillable="true" ma:displayName="Perfion_Processed" ma:default="No" ma:format="RadioButtons" ma:internalName="Perfion_Processed">
      <xsd:simpleType>
        <xsd:restriction base="dms:Choice">
          <xsd:enumeration value="No"/>
          <xsd:enumeration value="Yes"/>
          <xsd:enumeration value="Versio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3DAC3-9EB1-4539-ACEA-731C2BF5517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49366A0-ACE9-4DCB-A26C-FCCE17105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366AA-62E3-454E-998B-EC12DC024AB5}">
  <ds:schemaRefs>
    <ds:schemaRef ds:uri="http://schemas.microsoft.com/office/2006/metadata/properties"/>
    <ds:schemaRef ds:uri="http://schemas.microsoft.com/office/infopath/2007/PartnerControls"/>
    <ds:schemaRef ds:uri="aeccca6c-4ba9-49df-9fa5-54c071e61598"/>
    <ds:schemaRef ds:uri="39e304ce-bc77-4c63-9667-155022621b35"/>
  </ds:schemaRefs>
</ds:datastoreItem>
</file>

<file path=customXml/itemProps4.xml><?xml version="1.0" encoding="utf-8"?>
<ds:datastoreItem xmlns:ds="http://schemas.openxmlformats.org/officeDocument/2006/customXml" ds:itemID="{100189DB-021F-4E22-BC08-9EDDD65855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Oslislok</dc:creator>
  <cp:keywords/>
  <dc:description/>
  <cp:lastModifiedBy>Pawel Oslislok</cp:lastModifiedBy>
  <cp:revision>3</cp:revision>
  <dcterms:created xsi:type="dcterms:W3CDTF">2024-10-02T08:42:00Z</dcterms:created>
  <dcterms:modified xsi:type="dcterms:W3CDTF">2024-10-02T08:49:00Z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0x01010098DEC03792BE8541AF11C722E2909B32</vt:lpwstr>
  </property>
  <property fmtid="{D5CDD505-2E9C-101B-9397-08002B2CF9AE}" pid="3" name="_dlc_DocIdItemGuid">
    <vt:lpwstr>467613b8-292e-4c0a-a1db-f7e791f00b66</vt:lpwstr>
  </property>
  <property fmtid="{D5CDD505-2E9C-101B-9397-08002B2CF9AE}" pid="4" name="MediaServiceImageTags">
    <vt:lpwstr/>
  </property>
</Properties>
</file>